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51ae3e6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b6c8877d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ddb2981f44584" /><Relationship Type="http://schemas.openxmlformats.org/officeDocument/2006/relationships/numbering" Target="/word/numbering.xml" Id="R3472b308927c4e64" /><Relationship Type="http://schemas.openxmlformats.org/officeDocument/2006/relationships/settings" Target="/word/settings.xml" Id="Rc3ef9593d5714b91" /><Relationship Type="http://schemas.openxmlformats.org/officeDocument/2006/relationships/image" Target="/word/media/9694fe1a-a020-4c5f-8e3a-1fa9a979048f.png" Id="Rec2b6c8877d147cc" /></Relationships>
</file>