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306cc2c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f98582c1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7fc12b2e04c4d" /><Relationship Type="http://schemas.openxmlformats.org/officeDocument/2006/relationships/numbering" Target="/word/numbering.xml" Id="R1da9fdaf71b94e9d" /><Relationship Type="http://schemas.openxmlformats.org/officeDocument/2006/relationships/settings" Target="/word/settings.xml" Id="R00bae065b8b5427a" /><Relationship Type="http://schemas.openxmlformats.org/officeDocument/2006/relationships/image" Target="/word/media/56675c89-dcd2-4f58-af3d-6f7106b1b476.png" Id="Rfc0f98582c1c4d67" /></Relationships>
</file>