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ddc4f964b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38c91cb2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664259cb43ef" /><Relationship Type="http://schemas.openxmlformats.org/officeDocument/2006/relationships/numbering" Target="/word/numbering.xml" Id="R826284dfbee445de" /><Relationship Type="http://schemas.openxmlformats.org/officeDocument/2006/relationships/settings" Target="/word/settings.xml" Id="Rf4a3a985ee244629" /><Relationship Type="http://schemas.openxmlformats.org/officeDocument/2006/relationships/image" Target="/word/media/afc93094-e656-4e23-a066-4b28ede7e572.png" Id="Ra22f38c91cb24b4b" /></Relationships>
</file>