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ba025dfa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bb98182f1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39f59d66d4c4c" /><Relationship Type="http://schemas.openxmlformats.org/officeDocument/2006/relationships/numbering" Target="/word/numbering.xml" Id="R05883dadedb44d79" /><Relationship Type="http://schemas.openxmlformats.org/officeDocument/2006/relationships/settings" Target="/word/settings.xml" Id="R10ab5779feeb4c68" /><Relationship Type="http://schemas.openxmlformats.org/officeDocument/2006/relationships/image" Target="/word/media/bb2b2cb5-e146-4a9e-a223-07b0fa879c4d.png" Id="Rbdbbb98182f14c58" /></Relationships>
</file>