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b1554cfc6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e8c1ac68d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Tabib,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2f35c21354e5d" /><Relationship Type="http://schemas.openxmlformats.org/officeDocument/2006/relationships/numbering" Target="/word/numbering.xml" Id="Ra75f7f40ffb246fc" /><Relationship Type="http://schemas.openxmlformats.org/officeDocument/2006/relationships/settings" Target="/word/settings.xml" Id="R42b84c5007334135" /><Relationship Type="http://schemas.openxmlformats.org/officeDocument/2006/relationships/image" Target="/word/media/c588fff0-e10c-4423-8ff7-a3001975d815.png" Id="Rb47e8c1ac68d4cd1" /></Relationships>
</file>