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428fbc10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2692e880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Tahilan,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39b7eafce4ce8" /><Relationship Type="http://schemas.openxmlformats.org/officeDocument/2006/relationships/numbering" Target="/word/numbering.xml" Id="R3dc8f1aab23f44dc" /><Relationship Type="http://schemas.openxmlformats.org/officeDocument/2006/relationships/settings" Target="/word/settings.xml" Id="Rd66875dfadc84a28" /><Relationship Type="http://schemas.openxmlformats.org/officeDocument/2006/relationships/image" Target="/word/media/3bf6743b-04dd-4526-9e96-ca9c83cbf278.png" Id="Re242692e880d4d4f" /></Relationships>
</file>