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b4f2cea76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7055a8308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Talpurwala,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83d3ba7e8448b" /><Relationship Type="http://schemas.openxmlformats.org/officeDocument/2006/relationships/numbering" Target="/word/numbering.xml" Id="R6aeccd676ceb4c96" /><Relationship Type="http://schemas.openxmlformats.org/officeDocument/2006/relationships/settings" Target="/word/settings.xml" Id="Re322bba7e6ed4b0c" /><Relationship Type="http://schemas.openxmlformats.org/officeDocument/2006/relationships/image" Target="/word/media/90388ed4-9c6e-4493-8280-d106e5af1327.png" Id="R2c27055a83084cbe" /></Relationships>
</file>