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8f6622c86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a74f65135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Tando Adam,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7dc7fd447493b" /><Relationship Type="http://schemas.openxmlformats.org/officeDocument/2006/relationships/numbering" Target="/word/numbering.xml" Id="R297f1bc5fcb14179" /><Relationship Type="http://schemas.openxmlformats.org/officeDocument/2006/relationships/settings" Target="/word/settings.xml" Id="R63ece22e91ff435b" /><Relationship Type="http://schemas.openxmlformats.org/officeDocument/2006/relationships/image" Target="/word/media/5146b025-938e-4220-b899-b3e4cbe0be78.png" Id="Radca74f651354b53" /></Relationships>
</file>