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1ae3fb74d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15ae08f5f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Tando Mir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8c457ae374cd8" /><Relationship Type="http://schemas.openxmlformats.org/officeDocument/2006/relationships/numbering" Target="/word/numbering.xml" Id="R2c32ed8b66f543fc" /><Relationship Type="http://schemas.openxmlformats.org/officeDocument/2006/relationships/settings" Target="/word/settings.xml" Id="R0cf93137323d4467" /><Relationship Type="http://schemas.openxmlformats.org/officeDocument/2006/relationships/image" Target="/word/media/10657826-4d42-4e61-b28f-5110d3e32bdb.png" Id="R8e215ae08f5f45a8" /></Relationships>
</file>