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5387c024b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6e2cc751b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f2a047d264a21" /><Relationship Type="http://schemas.openxmlformats.org/officeDocument/2006/relationships/numbering" Target="/word/numbering.xml" Id="R51db4046195c47d2" /><Relationship Type="http://schemas.openxmlformats.org/officeDocument/2006/relationships/settings" Target="/word/settings.xml" Id="R750e9ea5dcc64967" /><Relationship Type="http://schemas.openxmlformats.org/officeDocument/2006/relationships/image" Target="/word/media/b85c46ca-befe-4935-95fe-a200d5b25a1b.png" Id="Rd3a6e2cc751b4c76" /></Relationships>
</file>