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bd1e17284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7e3d66a04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b02c164b34b0a" /><Relationship Type="http://schemas.openxmlformats.org/officeDocument/2006/relationships/numbering" Target="/word/numbering.xml" Id="R3af7e81798134fd7" /><Relationship Type="http://schemas.openxmlformats.org/officeDocument/2006/relationships/settings" Target="/word/settings.xml" Id="R1e0d6949efb34afe" /><Relationship Type="http://schemas.openxmlformats.org/officeDocument/2006/relationships/image" Target="/word/media/e79b00f8-4c79-45f8-91fc-f9c2849bfc38.png" Id="R11c7e3d66a044431" /></Relationships>
</file>