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5382895a8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a7a78152d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0218e32874b03" /><Relationship Type="http://schemas.openxmlformats.org/officeDocument/2006/relationships/numbering" Target="/word/numbering.xml" Id="Rc0c14613a7264bba" /><Relationship Type="http://schemas.openxmlformats.org/officeDocument/2006/relationships/settings" Target="/word/settings.xml" Id="R20f7d310b2134ce0" /><Relationship Type="http://schemas.openxmlformats.org/officeDocument/2006/relationships/image" Target="/word/media/f42ba92d-a078-4550-b3aa-2b3a7df2ceee.png" Id="Ra74a7a78152d4bcb" /></Relationships>
</file>