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892cd6eea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cf2d671b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bf5dbcefc4a6d" /><Relationship Type="http://schemas.openxmlformats.org/officeDocument/2006/relationships/numbering" Target="/word/numbering.xml" Id="R7c32c893810f4286" /><Relationship Type="http://schemas.openxmlformats.org/officeDocument/2006/relationships/settings" Target="/word/settings.xml" Id="Rf9b87b2db1b44f70" /><Relationship Type="http://schemas.openxmlformats.org/officeDocument/2006/relationships/image" Target="/word/media/3a9c5dff-f7aa-4f6e-82e7-c44f23cb8a3c.png" Id="R977cf2d671bb42c2" /></Relationships>
</file>