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f4ddb74fb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7b033fe5d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Thakra Charial,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1367a06104efe" /><Relationship Type="http://schemas.openxmlformats.org/officeDocument/2006/relationships/numbering" Target="/word/numbering.xml" Id="R0300e1a44066497b" /><Relationship Type="http://schemas.openxmlformats.org/officeDocument/2006/relationships/settings" Target="/word/settings.xml" Id="R9bacb505267f4e3e" /><Relationship Type="http://schemas.openxmlformats.org/officeDocument/2006/relationships/image" Target="/word/media/f81f92fd-fbf4-4267-8a67-39999ecbc70f.png" Id="R4dc7b033fe5d4e69" /></Relationships>
</file>