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da9a2a7cb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9bfc7c8cd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Gahra,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b5119b67c4ec9" /><Relationship Type="http://schemas.openxmlformats.org/officeDocument/2006/relationships/numbering" Target="/word/numbering.xml" Id="Re2baad62fd7a4be6" /><Relationship Type="http://schemas.openxmlformats.org/officeDocument/2006/relationships/settings" Target="/word/settings.xml" Id="Re2bd9ad3f7324a7b" /><Relationship Type="http://schemas.openxmlformats.org/officeDocument/2006/relationships/image" Target="/word/media/37fb507e-bb1c-4665-b467-52860ffe3ad3.png" Id="R7ee9bfc7c8cd4f89" /></Relationships>
</file>