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0226dbc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7d1bd2a2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Lakhi,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54b948f654c8b" /><Relationship Type="http://schemas.openxmlformats.org/officeDocument/2006/relationships/numbering" Target="/word/numbering.xml" Id="R2903161d4f244856" /><Relationship Type="http://schemas.openxmlformats.org/officeDocument/2006/relationships/settings" Target="/word/settings.xml" Id="R1fbb9d53dad84859" /><Relationship Type="http://schemas.openxmlformats.org/officeDocument/2006/relationships/image" Target="/word/media/22eb821f-a9f5-4f1c-817f-88de996ac4c0.png" Id="R6557d1bd2a2c4f91" /></Relationships>
</file>