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aca2d375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a3f819a90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Luna,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6ead4c9414cb4" /><Relationship Type="http://schemas.openxmlformats.org/officeDocument/2006/relationships/numbering" Target="/word/numbering.xml" Id="Rbd1b4f38d8a842c0" /><Relationship Type="http://schemas.openxmlformats.org/officeDocument/2006/relationships/settings" Target="/word/settings.xml" Id="Rb26eef192bde42ea" /><Relationship Type="http://schemas.openxmlformats.org/officeDocument/2006/relationships/image" Target="/word/media/e840ef8f-91b7-4b0c-8064-efacf1d5fa3a.png" Id="Rbd7a3f819a904714" /></Relationships>
</file>