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8048b54d7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3198e2637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Thatti Baba,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580076df64cdb" /><Relationship Type="http://schemas.openxmlformats.org/officeDocument/2006/relationships/numbering" Target="/word/numbering.xml" Id="Rf554974508a34516" /><Relationship Type="http://schemas.openxmlformats.org/officeDocument/2006/relationships/settings" Target="/word/settings.xml" Id="R16690bafcc3844d7" /><Relationship Type="http://schemas.openxmlformats.org/officeDocument/2006/relationships/image" Target="/word/media/4cac1ef6-371c-4ac7-8770-cbfab0e3bab5.png" Id="R7f03198e26374cc6" /></Relationships>
</file>