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a6e83c70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b92fadf16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cb4ea627a40b9" /><Relationship Type="http://schemas.openxmlformats.org/officeDocument/2006/relationships/numbering" Target="/word/numbering.xml" Id="R2c890375879741eb" /><Relationship Type="http://schemas.openxmlformats.org/officeDocument/2006/relationships/settings" Target="/word/settings.xml" Id="R71d6eeceac574f3e" /><Relationship Type="http://schemas.openxmlformats.org/officeDocument/2006/relationships/image" Target="/word/media/9af91765-ef8a-432f-95dd-d754e2686f20.png" Id="Ra77b92fadf164dd8" /></Relationships>
</file>