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191afb07d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a7f6c4e59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8cf479c164bd6" /><Relationship Type="http://schemas.openxmlformats.org/officeDocument/2006/relationships/numbering" Target="/word/numbering.xml" Id="R58e0ed6667114d37" /><Relationship Type="http://schemas.openxmlformats.org/officeDocument/2006/relationships/settings" Target="/word/settings.xml" Id="Rb529c48675664586" /><Relationship Type="http://schemas.openxmlformats.org/officeDocument/2006/relationships/image" Target="/word/media/f88daddc-ca40-4e37-b86b-131ab8540bd2.png" Id="R023a7f6c4e5942d4" /></Relationships>
</file>