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131c40b1c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01d69defe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Timboliwala,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b9128ebf34c5c" /><Relationship Type="http://schemas.openxmlformats.org/officeDocument/2006/relationships/numbering" Target="/word/numbering.xml" Id="Re1f7bdd8fcd3417f" /><Relationship Type="http://schemas.openxmlformats.org/officeDocument/2006/relationships/settings" Target="/word/settings.xml" Id="R161871a00013439c" /><Relationship Type="http://schemas.openxmlformats.org/officeDocument/2006/relationships/image" Target="/word/media/6212b897-8fd6-4477-816a-b609a8f13e06.png" Id="R94701d69defe4e56" /></Relationships>
</file>