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65734894b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26e7a1cac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Topan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9253a16654a12" /><Relationship Type="http://schemas.openxmlformats.org/officeDocument/2006/relationships/numbering" Target="/word/numbering.xml" Id="Rc9195447bf1f4126" /><Relationship Type="http://schemas.openxmlformats.org/officeDocument/2006/relationships/settings" Target="/word/settings.xml" Id="R88d1249f7b2b425a" /><Relationship Type="http://schemas.openxmlformats.org/officeDocument/2006/relationships/image" Target="/word/media/a78ddc79-f520-421a-bd9f-d05c016ecedc.png" Id="Rbab26e7a1cac4bbc" /></Relationships>
</file>