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acec4bd88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6fd596f49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d6230d6f64838" /><Relationship Type="http://schemas.openxmlformats.org/officeDocument/2006/relationships/numbering" Target="/word/numbering.xml" Id="R1a0ed1374dff484b" /><Relationship Type="http://schemas.openxmlformats.org/officeDocument/2006/relationships/settings" Target="/word/settings.xml" Id="R72891840c55a491d" /><Relationship Type="http://schemas.openxmlformats.org/officeDocument/2006/relationships/image" Target="/word/media/f488dd16-b489-457c-b3f8-4a63943094d6.png" Id="Rb2a6fd596f494080" /></Relationships>
</file>