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de2f791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33dad78f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b84a3e5948df" /><Relationship Type="http://schemas.openxmlformats.org/officeDocument/2006/relationships/numbering" Target="/word/numbering.xml" Id="R6a3b06a6b3d94e0c" /><Relationship Type="http://schemas.openxmlformats.org/officeDocument/2006/relationships/settings" Target="/word/settings.xml" Id="Ra2cffb122d734138" /><Relationship Type="http://schemas.openxmlformats.org/officeDocument/2006/relationships/image" Target="/word/media/47db5b1e-9c54-4154-adab-eb3b0cd3b944.png" Id="R028733dad78f4eb2" /></Relationships>
</file>