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f62b05db7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c392e9b1e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Turkho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f464109b8448a" /><Relationship Type="http://schemas.openxmlformats.org/officeDocument/2006/relationships/numbering" Target="/word/numbering.xml" Id="R5eb0c11758b04536" /><Relationship Type="http://schemas.openxmlformats.org/officeDocument/2006/relationships/settings" Target="/word/settings.xml" Id="Rc4bbf227a51747c6" /><Relationship Type="http://schemas.openxmlformats.org/officeDocument/2006/relationships/image" Target="/word/media/eb743a7c-c2f0-4e71-afad-8ebae6e6e0a1.png" Id="R45ac392e9b1e42ff" /></Relationships>
</file>