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cab11e1f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41114ca85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Topa,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1ce819400409b" /><Relationship Type="http://schemas.openxmlformats.org/officeDocument/2006/relationships/numbering" Target="/word/numbering.xml" Id="R6c0c3161309c49f4" /><Relationship Type="http://schemas.openxmlformats.org/officeDocument/2006/relationships/settings" Target="/word/settings.xml" Id="R85de90ce7cfb4642" /><Relationship Type="http://schemas.openxmlformats.org/officeDocument/2006/relationships/image" Target="/word/media/ba1f86e6-58d2-4844-a492-07740a4d69ea.png" Id="Ra9141114ca85465d" /></Relationships>
</file>