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f38e35a7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28352860d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dc0d106d04735" /><Relationship Type="http://schemas.openxmlformats.org/officeDocument/2006/relationships/numbering" Target="/word/numbering.xml" Id="Rb80c706fc71947bc" /><Relationship Type="http://schemas.openxmlformats.org/officeDocument/2006/relationships/settings" Target="/word/settings.xml" Id="Rb25b2bdc5e6e4c1c" /><Relationship Type="http://schemas.openxmlformats.org/officeDocument/2006/relationships/image" Target="/word/media/dff7ad82-d819-4dc8-a734-f547383b27bd.png" Id="Rb7e28352860d41de" /></Relationships>
</file>