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8dd220d21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1fb49d21a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Valia Palia,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e66cd28d34ac7" /><Relationship Type="http://schemas.openxmlformats.org/officeDocument/2006/relationships/numbering" Target="/word/numbering.xml" Id="R7cdbea5abc66496a" /><Relationship Type="http://schemas.openxmlformats.org/officeDocument/2006/relationships/settings" Target="/word/settings.xml" Id="R52de6d7f1f1449cc" /><Relationship Type="http://schemas.openxmlformats.org/officeDocument/2006/relationships/image" Target="/word/media/bf607dfe-7df6-48e0-992b-d725014b27fa.png" Id="Rb7c1fb49d21a49e2" /></Relationships>
</file>