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aafd7b833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18310aa3d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Wadpagia,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50cd45ef54770" /><Relationship Type="http://schemas.openxmlformats.org/officeDocument/2006/relationships/numbering" Target="/word/numbering.xml" Id="R98a8bcd6a5654e5c" /><Relationship Type="http://schemas.openxmlformats.org/officeDocument/2006/relationships/settings" Target="/word/settings.xml" Id="R08e2568b004940b2" /><Relationship Type="http://schemas.openxmlformats.org/officeDocument/2006/relationships/image" Target="/word/media/baffd7dc-e08c-4245-932d-3de4a72e1fc2.png" Id="R9f118310aa3d4013" /></Relationships>
</file>