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34591ea0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9ca1cef8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83eca05e4545" /><Relationship Type="http://schemas.openxmlformats.org/officeDocument/2006/relationships/numbering" Target="/word/numbering.xml" Id="R0b9fc3d280b24ee1" /><Relationship Type="http://schemas.openxmlformats.org/officeDocument/2006/relationships/settings" Target="/word/settings.xml" Id="R3c2779ff5b5d47d6" /><Relationship Type="http://schemas.openxmlformats.org/officeDocument/2006/relationships/image" Target="/word/media/3615a494-2a28-47a0-85da-b9554387a9cf.png" Id="Rcaa29ca1cef841fc" /></Relationships>
</file>