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784ed0e9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336a2665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Wasaro Landhi,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7227562bd43ec" /><Relationship Type="http://schemas.openxmlformats.org/officeDocument/2006/relationships/numbering" Target="/word/numbering.xml" Id="R4e73a7efcadd4fc8" /><Relationship Type="http://schemas.openxmlformats.org/officeDocument/2006/relationships/settings" Target="/word/settings.xml" Id="R36ec908a29554f73" /><Relationship Type="http://schemas.openxmlformats.org/officeDocument/2006/relationships/image" Target="/word/media/50aab652-9ecc-4d6d-aa78-ac65595890ce.png" Id="Re9b336a266534a08" /></Relationships>
</file>