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a3a78405c46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cd4b2a3e2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Washar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d8ea44e4a47d3" /><Relationship Type="http://schemas.openxmlformats.org/officeDocument/2006/relationships/numbering" Target="/word/numbering.xml" Id="R99cc9538e7b14047" /><Relationship Type="http://schemas.openxmlformats.org/officeDocument/2006/relationships/settings" Target="/word/settings.xml" Id="Rcc1332d5b0cb4f9b" /><Relationship Type="http://schemas.openxmlformats.org/officeDocument/2006/relationships/image" Target="/word/media/dd60549b-872d-422d-9ebf-d350cf302fc9.png" Id="R0cacd4b2a3e243c5" /></Relationships>
</file>