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18832955b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899f3ae1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ef8e7672d4840" /><Relationship Type="http://schemas.openxmlformats.org/officeDocument/2006/relationships/numbering" Target="/word/numbering.xml" Id="R2205ca2794cf4557" /><Relationship Type="http://schemas.openxmlformats.org/officeDocument/2006/relationships/settings" Target="/word/settings.xml" Id="R4fab5761e02e4741" /><Relationship Type="http://schemas.openxmlformats.org/officeDocument/2006/relationships/image" Target="/word/media/c95448bc-2efb-4094-b8e9-f612b09df126.png" Id="R67a8899f3ae14142" /></Relationships>
</file>