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35c90097e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5cef21fce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Yusof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b7be99d5d44b4" /><Relationship Type="http://schemas.openxmlformats.org/officeDocument/2006/relationships/numbering" Target="/word/numbering.xml" Id="R8950ae24c8174a3f" /><Relationship Type="http://schemas.openxmlformats.org/officeDocument/2006/relationships/settings" Target="/word/settings.xml" Id="Rbb353659648b4547" /><Relationship Type="http://schemas.openxmlformats.org/officeDocument/2006/relationships/image" Target="/word/media/7c2dbab3-8dc3-42b7-bc64-275a00d2310f.png" Id="Rfd15cef21fce4a56" /></Relationships>
</file>