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b70ca410f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f7585e10f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Zainab Saiyid,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134f00c264204" /><Relationship Type="http://schemas.openxmlformats.org/officeDocument/2006/relationships/numbering" Target="/word/numbering.xml" Id="Rd3bc8ce10b1744f3" /><Relationship Type="http://schemas.openxmlformats.org/officeDocument/2006/relationships/settings" Target="/word/settings.xml" Id="R06da1d72ad3548f3" /><Relationship Type="http://schemas.openxmlformats.org/officeDocument/2006/relationships/image" Target="/word/media/5d9fcbed-de1f-4935-b6ec-b3920502706f.png" Id="R3ecf7585e10f4b05" /></Relationships>
</file>