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cd51651c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d57756e12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Zarip Kor,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cde1d2664e8e" /><Relationship Type="http://schemas.openxmlformats.org/officeDocument/2006/relationships/numbering" Target="/word/numbering.xml" Id="R170ad3206c9149a6" /><Relationship Type="http://schemas.openxmlformats.org/officeDocument/2006/relationships/settings" Target="/word/settings.xml" Id="R0acdf6da53a14c8e" /><Relationship Type="http://schemas.openxmlformats.org/officeDocument/2006/relationships/image" Target="/word/media/dc2a6dab-b872-486b-8dce-796d761e0569.png" Id="Rac6d57756e1249e9" /></Relationships>
</file>