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4ef6b4f8f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4e3e4860d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Zor Shalpin,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96c1f87814c2b" /><Relationship Type="http://schemas.openxmlformats.org/officeDocument/2006/relationships/numbering" Target="/word/numbering.xml" Id="R22ceec804b844ebf" /><Relationship Type="http://schemas.openxmlformats.org/officeDocument/2006/relationships/settings" Target="/word/settings.xml" Id="R7224c85429804115" /><Relationship Type="http://schemas.openxmlformats.org/officeDocument/2006/relationships/image" Target="/word/media/56ff0fbb-8d08-4fd6-b0c9-4b761cf26d2a.png" Id="R51b4e3e4860d482c" /></Relationships>
</file>