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defd900e1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e6afb84c1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Zud Sakhur,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463c3758c4482" /><Relationship Type="http://schemas.openxmlformats.org/officeDocument/2006/relationships/numbering" Target="/word/numbering.xml" Id="R95791d38ce6643f2" /><Relationship Type="http://schemas.openxmlformats.org/officeDocument/2006/relationships/settings" Target="/word/settings.xml" Id="R61ba052ab04b4359" /><Relationship Type="http://schemas.openxmlformats.org/officeDocument/2006/relationships/image" Target="/word/media/6305caf1-6faf-4a05-b294-5a15b471e3da.png" Id="R498e6afb84c14d0d" /></Relationships>
</file>