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1506027d5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f828b59d1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Zulfiqarwala,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3ea500646401f" /><Relationship Type="http://schemas.openxmlformats.org/officeDocument/2006/relationships/numbering" Target="/word/numbering.xml" Id="Rbc1a34d10f7e4e22" /><Relationship Type="http://schemas.openxmlformats.org/officeDocument/2006/relationships/settings" Target="/word/settings.xml" Id="R7cb0cdee9a7f4824" /><Relationship Type="http://schemas.openxmlformats.org/officeDocument/2006/relationships/image" Target="/word/media/de404b47-7e04-4656-92c8-b951b2adf1ad.png" Id="R675f828b59d14d88" /></Relationships>
</file>