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ca30ffda9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fb67856ce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Ga’ash,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eab19185d4915" /><Relationship Type="http://schemas.openxmlformats.org/officeDocument/2006/relationships/numbering" Target="/word/numbering.xml" Id="R252566fedc074c68" /><Relationship Type="http://schemas.openxmlformats.org/officeDocument/2006/relationships/settings" Target="/word/settings.xml" Id="Rfb09ac77839a4836" /><Relationship Type="http://schemas.openxmlformats.org/officeDocument/2006/relationships/image" Target="/word/media/e9dcb127-d567-4a7a-a047-16a705b6b411.png" Id="R2abfb67856ce4b21" /></Relationships>
</file>