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2c702a5da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37a2f1b6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Haelogo,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dc3f0554a4d4e" /><Relationship Type="http://schemas.openxmlformats.org/officeDocument/2006/relationships/numbering" Target="/word/numbering.xml" Id="Rd1328e86b5bc4ef9" /><Relationship Type="http://schemas.openxmlformats.org/officeDocument/2006/relationships/settings" Target="/word/settings.xml" Id="Rdcd59738e7df4b44" /><Relationship Type="http://schemas.openxmlformats.org/officeDocument/2006/relationships/image" Target="/word/media/bc499726-4b7d-4bb2-bfce-1999f9820028.png" Id="R349d37a2f1b6438f" /></Relationships>
</file>