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610bce448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2c63fb99d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Limpio, Paraguay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c00e686114505" /><Relationship Type="http://schemas.openxmlformats.org/officeDocument/2006/relationships/numbering" Target="/word/numbering.xml" Id="Rcf91576f2e384917" /><Relationship Type="http://schemas.openxmlformats.org/officeDocument/2006/relationships/settings" Target="/word/settings.xml" Id="R0b32c6c728cb47be" /><Relationship Type="http://schemas.openxmlformats.org/officeDocument/2006/relationships/image" Target="/word/media/ff4548be-e71f-494b-a39a-9567a2e02dc1.png" Id="R3172c63fb99d4103" /></Relationships>
</file>