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c8f773b0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d2f26004b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Huancayo,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4595a76bb483e" /><Relationship Type="http://schemas.openxmlformats.org/officeDocument/2006/relationships/numbering" Target="/word/numbering.xml" Id="R86e61bbc459642fb" /><Relationship Type="http://schemas.openxmlformats.org/officeDocument/2006/relationships/settings" Target="/word/settings.xml" Id="R1dd9a690da434ade" /><Relationship Type="http://schemas.openxmlformats.org/officeDocument/2006/relationships/image" Target="/word/media/3031b8fd-dc43-43aa-bda6-3f354d1008ab.png" Id="R3abd2f26004b4529" /></Relationships>
</file>