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71a91f4f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cb580c75b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Maramag,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9a76890a844e0" /><Relationship Type="http://schemas.openxmlformats.org/officeDocument/2006/relationships/numbering" Target="/word/numbering.xml" Id="R7736f32059c94bb6" /><Relationship Type="http://schemas.openxmlformats.org/officeDocument/2006/relationships/settings" Target="/word/settings.xml" Id="R995ffe5fb7b441ef" /><Relationship Type="http://schemas.openxmlformats.org/officeDocument/2006/relationships/image" Target="/word/media/be23ef24-0ee7-415f-b36c-2e06ec509a62.png" Id="R78dcb580c75b4f81" /></Relationships>
</file>