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6f95c05bf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0128a4a0e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Andrychy,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aaa45801d452f" /><Relationship Type="http://schemas.openxmlformats.org/officeDocument/2006/relationships/numbering" Target="/word/numbering.xml" Id="R954f43c7ae974489" /><Relationship Type="http://schemas.openxmlformats.org/officeDocument/2006/relationships/settings" Target="/word/settings.xml" Id="Ra982a4f24a694316" /><Relationship Type="http://schemas.openxmlformats.org/officeDocument/2006/relationships/image" Target="/word/media/16d078c7-f3c4-4fbc-8d4e-6362ab5575f7.png" Id="R9f70128a4a0e4413" /></Relationships>
</file>