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351ecf7e7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8efbe6cc5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Antonin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b6d4dbcfc4c39" /><Relationship Type="http://schemas.openxmlformats.org/officeDocument/2006/relationships/numbering" Target="/word/numbering.xml" Id="R6f3d870ed8df4bcc" /><Relationship Type="http://schemas.openxmlformats.org/officeDocument/2006/relationships/settings" Target="/word/settings.xml" Id="Rfdde834813314737" /><Relationship Type="http://schemas.openxmlformats.org/officeDocument/2006/relationships/image" Target="/word/media/bf5a498f-a3be-47fe-91b6-a6f04da5495a.png" Id="Reb38efbe6cc545cf" /></Relationships>
</file>