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c3bdac0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1e3efc92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87c8980e492a" /><Relationship Type="http://schemas.openxmlformats.org/officeDocument/2006/relationships/numbering" Target="/word/numbering.xml" Id="R2732d579546347eb" /><Relationship Type="http://schemas.openxmlformats.org/officeDocument/2006/relationships/settings" Target="/word/settings.xml" Id="Rec49a9b350d54cda" /><Relationship Type="http://schemas.openxmlformats.org/officeDocument/2006/relationships/image" Target="/word/media/64c263cf-68b9-4ee8-a017-2f33edaf58b7.png" Id="Ra2461e3efc924857" /></Relationships>
</file>