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47061967d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0d4463b4f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Bartodzieje Bankowe,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b1e291caa4a4c" /><Relationship Type="http://schemas.openxmlformats.org/officeDocument/2006/relationships/numbering" Target="/word/numbering.xml" Id="R40067e0198b341b3" /><Relationship Type="http://schemas.openxmlformats.org/officeDocument/2006/relationships/settings" Target="/word/settings.xml" Id="R9e5e98e9ce1343d3" /><Relationship Type="http://schemas.openxmlformats.org/officeDocument/2006/relationships/image" Target="/word/media/9c6f1c8b-4388-4748-b590-a692d524c7e2.png" Id="R9bb0d4463b4f474a" /></Relationships>
</file>