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4f235ec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6f4a32052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Bartolty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1bf39682949a8" /><Relationship Type="http://schemas.openxmlformats.org/officeDocument/2006/relationships/numbering" Target="/word/numbering.xml" Id="Rc05c1093dad544ef" /><Relationship Type="http://schemas.openxmlformats.org/officeDocument/2006/relationships/settings" Target="/word/settings.xml" Id="R61f8dabbfbcb4ffa" /><Relationship Type="http://schemas.openxmlformats.org/officeDocument/2006/relationships/image" Target="/word/media/b651fca9-69d4-4b93-9c90-c85b7b981060.png" Id="Rb856f4a3205245cb" /></Relationships>
</file>