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caf7e2e0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a87a02b53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Bibiela,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b16c4fd0f4ffe" /><Relationship Type="http://schemas.openxmlformats.org/officeDocument/2006/relationships/numbering" Target="/word/numbering.xml" Id="R4d11ddd9a6ce4ba4" /><Relationship Type="http://schemas.openxmlformats.org/officeDocument/2006/relationships/settings" Target="/word/settings.xml" Id="Rcff045d3ac144a39" /><Relationship Type="http://schemas.openxmlformats.org/officeDocument/2006/relationships/image" Target="/word/media/2446d026-dca2-43fd-934b-6114619d4d4c.png" Id="Rdfaa87a02b534aa7" /></Relationships>
</file>